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9AA" w:rsidRDefault="001B79AA">
      <w:pPr>
        <w:ind w:firstLine="1304"/>
        <w:rPr>
          <w:b/>
        </w:rPr>
      </w:pPr>
    </w:p>
    <w:p w:rsidR="001B79AA" w:rsidRDefault="001B79AA">
      <w:pPr>
        <w:ind w:firstLine="1304"/>
        <w:rPr>
          <w:b/>
        </w:rPr>
      </w:pPr>
    </w:p>
    <w:p w:rsidR="001B79AA" w:rsidRDefault="002A545E">
      <w:pPr>
        <w:ind w:firstLine="1304"/>
      </w:pPr>
      <w:r>
        <w:rPr>
          <w:b/>
        </w:rPr>
        <w:t>Yleistä</w:t>
      </w:r>
    </w:p>
    <w:p w:rsidR="001B79AA" w:rsidRDefault="001B79AA">
      <w:pPr>
        <w:rPr>
          <w:b/>
        </w:rPr>
      </w:pPr>
    </w:p>
    <w:p w:rsidR="00C4518F" w:rsidRDefault="00C4518F" w:rsidP="00C4518F">
      <w:pPr>
        <w:ind w:left="2013"/>
        <w:rPr>
          <w:szCs w:val="24"/>
        </w:rPr>
      </w:pPr>
      <w:proofErr w:type="spellStart"/>
      <w:r>
        <w:rPr>
          <w:szCs w:val="24"/>
        </w:rPr>
        <w:t>Terveysmarttojen</w:t>
      </w:r>
      <w:proofErr w:type="spellEnd"/>
      <w:r>
        <w:rPr>
          <w:szCs w:val="24"/>
        </w:rPr>
        <w:t xml:space="preserve"> hallitus piti vuonna 2023 vuosikokouksen lisäksi neljä kokousta, joista kaksi pidettiin etäkokouksena.</w:t>
      </w:r>
    </w:p>
    <w:p w:rsidR="00C4518F" w:rsidRDefault="00C4518F" w:rsidP="00C4518F">
      <w:pPr>
        <w:ind w:left="2013"/>
        <w:rPr>
          <w:szCs w:val="24"/>
        </w:rPr>
      </w:pPr>
      <w:r>
        <w:rPr>
          <w:szCs w:val="24"/>
        </w:rPr>
        <w:t>Vuoden 2023 toiminnan tilastointi on tehty Marttaliiton ohjeiden mukaisesti martat.fi/toiminnan-tilastointi tiedostoon.</w:t>
      </w:r>
    </w:p>
    <w:p w:rsidR="0006569B" w:rsidRDefault="0006569B" w:rsidP="00C4518F">
      <w:pPr>
        <w:ind w:left="2013"/>
        <w:rPr>
          <w:szCs w:val="24"/>
        </w:rPr>
      </w:pPr>
      <w:r>
        <w:rPr>
          <w:szCs w:val="24"/>
        </w:rPr>
        <w:t xml:space="preserve">Puheenjohtaja on osallistunut kahteen Uudenmaan </w:t>
      </w:r>
      <w:proofErr w:type="spellStart"/>
      <w:r>
        <w:rPr>
          <w:szCs w:val="24"/>
        </w:rPr>
        <w:t>marttojen</w:t>
      </w:r>
      <w:proofErr w:type="spellEnd"/>
      <w:r>
        <w:rPr>
          <w:szCs w:val="24"/>
        </w:rPr>
        <w:t xml:space="preserve"> tilaisuuteen, joista toinen liittyi jäsenhankintaan ja toinen varainhankintaan.</w:t>
      </w:r>
    </w:p>
    <w:p w:rsidR="0006569B" w:rsidRDefault="0006569B" w:rsidP="00C4518F">
      <w:pPr>
        <w:ind w:left="2013"/>
        <w:rPr>
          <w:szCs w:val="24"/>
        </w:rPr>
      </w:pPr>
    </w:p>
    <w:p w:rsidR="00C4518F" w:rsidRPr="009055AB" w:rsidRDefault="00C4518F" w:rsidP="00C4518F">
      <w:pPr>
        <w:ind w:left="2013"/>
        <w:rPr>
          <w:szCs w:val="24"/>
        </w:rPr>
      </w:pPr>
      <w:r>
        <w:rPr>
          <w:szCs w:val="24"/>
        </w:rPr>
        <w:t>Jäsenten määrä on vuonna 2023 laskenut neljällä henkilöllä edellisestä vuodesta ollen vuoden lopussa 62.</w:t>
      </w:r>
    </w:p>
    <w:p w:rsidR="00C4518F" w:rsidRDefault="00C4518F" w:rsidP="00C4518F">
      <w:pPr>
        <w:ind w:left="2013"/>
        <w:rPr>
          <w:szCs w:val="24"/>
        </w:rPr>
      </w:pPr>
    </w:p>
    <w:p w:rsidR="001B79AA" w:rsidRDefault="001B79AA">
      <w:pPr>
        <w:ind w:left="1304"/>
      </w:pPr>
    </w:p>
    <w:p w:rsidR="001B79AA" w:rsidRDefault="002A545E">
      <w:pPr>
        <w:ind w:left="1304"/>
      </w:pPr>
      <w:r>
        <w:rPr>
          <w:b/>
        </w:rPr>
        <w:t xml:space="preserve">Vuosikokous </w:t>
      </w:r>
    </w:p>
    <w:p w:rsidR="001B79AA" w:rsidRDefault="001B79AA">
      <w:pPr>
        <w:rPr>
          <w:b/>
        </w:rPr>
      </w:pPr>
    </w:p>
    <w:p w:rsidR="001B79AA" w:rsidRDefault="00C4518F">
      <w:pPr>
        <w:ind w:left="2127"/>
      </w:pPr>
      <w:r>
        <w:t>Vuosikokous pidettiin 7.3.2023.</w:t>
      </w:r>
      <w:r w:rsidR="002A545E">
        <w:t xml:space="preserve"> Kokouksessa käsitel</w:t>
      </w:r>
      <w:r w:rsidR="0006569B">
        <w:t xml:space="preserve">tiin sääntömääräiset asiat: </w:t>
      </w:r>
      <w:r w:rsidR="002A545E">
        <w:t>valittiin yhdistyksen puheenjohtaja ja hallituksen jäsenet erovuoroisten t</w:t>
      </w:r>
      <w:r>
        <w:t>ilalle ja päätettiin vuoden 2023</w:t>
      </w:r>
      <w:r w:rsidR="002A545E">
        <w:t xml:space="preserve"> toiminnasta.</w:t>
      </w:r>
    </w:p>
    <w:p w:rsidR="001B79AA" w:rsidRDefault="001B79AA">
      <w:pPr>
        <w:ind w:left="1304"/>
      </w:pPr>
    </w:p>
    <w:p w:rsidR="001B79AA" w:rsidRDefault="002A545E">
      <w:pPr>
        <w:ind w:left="1304"/>
      </w:pPr>
      <w:r>
        <w:rPr>
          <w:b/>
          <w:bCs/>
        </w:rPr>
        <w:t>Toiminta</w:t>
      </w:r>
    </w:p>
    <w:p w:rsidR="001B79AA" w:rsidRDefault="001B79AA">
      <w:pPr>
        <w:ind w:left="1304"/>
      </w:pPr>
    </w:p>
    <w:p w:rsidR="00C4518F" w:rsidRDefault="00C4518F" w:rsidP="0006569B">
      <w:pPr>
        <w:ind w:left="2013"/>
        <w:rPr>
          <w:szCs w:val="24"/>
        </w:rPr>
      </w:pPr>
      <w:r>
        <w:rPr>
          <w:szCs w:val="24"/>
        </w:rPr>
        <w:t xml:space="preserve">Toimintaa järjestettiin kesäkuukausia lukuun ottamatta joka kuukausi ja monena kuukautena oli useampia tapahtumia. Erilaisia näyttelyjä ja näyttelyjen opastuksia oli yhteensä 6 tilaisuutta. Niihin saatiin myös eniten osallistujia. Suurin osallistujamäärä 25 henkilöä oli Kansallismuseon Gallen-Kallela näyttelyssä helmikuussa. </w:t>
      </w:r>
    </w:p>
    <w:p w:rsidR="0006569B" w:rsidRDefault="0006569B" w:rsidP="0006569B">
      <w:pPr>
        <w:ind w:left="2013"/>
        <w:rPr>
          <w:szCs w:val="24"/>
        </w:rPr>
      </w:pPr>
    </w:p>
    <w:p w:rsidR="00C4518F" w:rsidRDefault="00C4518F" w:rsidP="0006569B">
      <w:pPr>
        <w:ind w:left="2013"/>
        <w:rPr>
          <w:szCs w:val="24"/>
        </w:rPr>
      </w:pPr>
      <w:r>
        <w:rPr>
          <w:szCs w:val="24"/>
        </w:rPr>
        <w:t xml:space="preserve">Teatteriesityksiin järjestettiin neljä tilaisuutta. Musiikkiesityksiä oli kaksi. Lisäksi oltiin mukana hapanjuurileipäkurssilla, vierailtiin vanhan ajan koulussa </w:t>
      </w:r>
      <w:proofErr w:type="spellStart"/>
      <w:r>
        <w:rPr>
          <w:szCs w:val="24"/>
        </w:rPr>
        <w:t>Napialassa</w:t>
      </w:r>
      <w:proofErr w:type="spellEnd"/>
      <w:r>
        <w:rPr>
          <w:szCs w:val="24"/>
        </w:rPr>
        <w:t xml:space="preserve"> sekä </w:t>
      </w:r>
      <w:proofErr w:type="spellStart"/>
      <w:r>
        <w:rPr>
          <w:szCs w:val="24"/>
        </w:rPr>
        <w:t>Wiipurin</w:t>
      </w:r>
      <w:proofErr w:type="spellEnd"/>
      <w:r>
        <w:rPr>
          <w:szCs w:val="24"/>
        </w:rPr>
        <w:t xml:space="preserve"> korsettiliikkeessä. Jäseniltoja pidettiin keväällä ja syksyllä. Kevään jäsenillan aiheena oli Marttaliiton vuoden teema Varautuminen. Syksyn jäseniltaa vietettiin pikkujoulujen merkeissä ja mm. askarreltiin joulukortteja.</w:t>
      </w:r>
    </w:p>
    <w:p w:rsidR="0006569B" w:rsidRDefault="0006569B" w:rsidP="0006569B">
      <w:pPr>
        <w:ind w:left="2013"/>
        <w:rPr>
          <w:szCs w:val="24"/>
        </w:rPr>
      </w:pPr>
    </w:p>
    <w:p w:rsidR="00C4518F" w:rsidRDefault="00C4518F" w:rsidP="0006569B">
      <w:pPr>
        <w:ind w:left="2013"/>
        <w:rPr>
          <w:szCs w:val="24"/>
        </w:rPr>
      </w:pPr>
      <w:proofErr w:type="spellStart"/>
      <w:r>
        <w:rPr>
          <w:szCs w:val="24"/>
        </w:rPr>
        <w:t>Terveysmartat</w:t>
      </w:r>
      <w:proofErr w:type="spellEnd"/>
      <w:r>
        <w:rPr>
          <w:szCs w:val="24"/>
        </w:rPr>
        <w:t xml:space="preserve"> aloittivat maaliskuussa vanhusten kanssa ulkoilun Kivelän sairaalan osasto 1 potilaiden kanssa. Ulkoilu järjestettiin kerran viikossa tunnin verran kahden </w:t>
      </w:r>
      <w:proofErr w:type="spellStart"/>
      <w:r>
        <w:rPr>
          <w:szCs w:val="24"/>
        </w:rPr>
        <w:t>terveysmartan</w:t>
      </w:r>
      <w:proofErr w:type="spellEnd"/>
      <w:r>
        <w:rPr>
          <w:szCs w:val="24"/>
        </w:rPr>
        <w:t xml:space="preserve"> toimesta kerrallaan.</w:t>
      </w:r>
    </w:p>
    <w:p w:rsidR="00C4518F" w:rsidRDefault="00C4518F" w:rsidP="0006569B">
      <w:pPr>
        <w:ind w:left="2013"/>
        <w:rPr>
          <w:szCs w:val="24"/>
        </w:rPr>
      </w:pPr>
      <w:r>
        <w:rPr>
          <w:szCs w:val="24"/>
        </w:rPr>
        <w:t>Koko vuoden on toiminut kaksi lukupiiriä, toinen aloitti toiminnan tammikuussa 2023. Lukupiireihin on osallistunut vaihdellen noin 10? jäsentä.</w:t>
      </w:r>
    </w:p>
    <w:p w:rsidR="001B79AA" w:rsidRDefault="001B79AA">
      <w:pPr>
        <w:ind w:left="1418"/>
      </w:pPr>
    </w:p>
    <w:p w:rsidR="001B79AA" w:rsidRDefault="001B79AA">
      <w:pPr>
        <w:ind w:left="1304"/>
        <w:rPr>
          <w:highlight w:val="yellow"/>
        </w:rPr>
      </w:pPr>
    </w:p>
    <w:p w:rsidR="001B79AA" w:rsidRDefault="002A545E">
      <w:pPr>
        <w:ind w:left="1304"/>
      </w:pPr>
      <w:r>
        <w:rPr>
          <w:b/>
        </w:rPr>
        <w:t>Hyväntekeväisyys</w:t>
      </w:r>
    </w:p>
    <w:p w:rsidR="001B79AA" w:rsidRDefault="001B79AA">
      <w:pPr>
        <w:ind w:left="1304"/>
        <w:rPr>
          <w:b/>
        </w:rPr>
      </w:pPr>
    </w:p>
    <w:p w:rsidR="0006569B" w:rsidRDefault="00C4518F" w:rsidP="0006569B">
      <w:pPr>
        <w:ind w:left="2127"/>
        <w:rPr>
          <w:szCs w:val="24"/>
        </w:rPr>
      </w:pPr>
      <w:r>
        <w:rPr>
          <w:szCs w:val="24"/>
        </w:rPr>
        <w:t xml:space="preserve">Joulukuussa lahjoitettiin taas joululahjakassit 39 kpl vähävaraisille lapsiperheille Helsingin lapsiperheiden kotipalvelun kautta. Kasseihin jäsenet kutoivat yhteensä 66 paria sukkia aikuisille ja lapsille. </w:t>
      </w:r>
    </w:p>
    <w:p w:rsidR="0006569B" w:rsidRDefault="0006569B" w:rsidP="0006569B">
      <w:pPr>
        <w:ind w:left="2127"/>
        <w:rPr>
          <w:szCs w:val="24"/>
        </w:rPr>
      </w:pPr>
    </w:p>
    <w:p w:rsidR="00C4518F" w:rsidRDefault="00C4518F" w:rsidP="0006569B">
      <w:pPr>
        <w:ind w:left="2127"/>
        <w:rPr>
          <w:szCs w:val="24"/>
        </w:rPr>
      </w:pPr>
      <w:r>
        <w:rPr>
          <w:szCs w:val="24"/>
        </w:rPr>
        <w:t>Kasseista on saatu hyvää palautetta perheiltä ja kotipalvelun työntekijöiltä. Kun lahjoitus on ruokatavaraa, voidaan varmistua, että tavara menee perheelle eikä sitä voi käyttää väärin esim. vaihtamalla sitä johonkin muuhun.</w:t>
      </w:r>
      <w:r w:rsidR="0006569B">
        <w:rPr>
          <w:szCs w:val="24"/>
        </w:rPr>
        <w:t xml:space="preserve"> </w:t>
      </w:r>
      <w:r>
        <w:rPr>
          <w:szCs w:val="24"/>
        </w:rPr>
        <w:t>Näyttää siltä, että myös jäsenet mielellään lahjoittavat tällaiseen konkreettiseen kohteeseen, koska lahjoituksia tuli edellisiä vuosia enemmän.</w:t>
      </w:r>
    </w:p>
    <w:p w:rsidR="001B79AA" w:rsidRDefault="001B79AA">
      <w:pPr>
        <w:rPr>
          <w:b/>
        </w:rPr>
      </w:pPr>
    </w:p>
    <w:p w:rsidR="001B79AA" w:rsidRDefault="002A545E" w:rsidP="0006569B">
      <w:pPr>
        <w:ind w:left="709" w:firstLine="709"/>
      </w:pPr>
      <w:r>
        <w:rPr>
          <w:b/>
        </w:rPr>
        <w:t>Tulot ja menot</w:t>
      </w:r>
    </w:p>
    <w:p w:rsidR="001B79AA" w:rsidRDefault="001B79AA">
      <w:pPr>
        <w:rPr>
          <w:b/>
        </w:rPr>
      </w:pPr>
    </w:p>
    <w:p w:rsidR="001B79AA" w:rsidRDefault="002A545E">
      <w:pPr>
        <w:ind w:left="2127"/>
      </w:pPr>
      <w:r>
        <w:t>Yhdistyksen tulot muodostuivat jäsenmaksupalautuksista.</w:t>
      </w:r>
    </w:p>
    <w:p w:rsidR="001B79AA" w:rsidRDefault="001B79AA"/>
    <w:p w:rsidR="001B79AA" w:rsidRDefault="002A545E">
      <w:pPr>
        <w:ind w:left="2127"/>
      </w:pPr>
      <w:r>
        <w:t xml:space="preserve">Yhdistyksen hallituksen jäsenille, sihteerille ja rahastonhoitajalle ja tilintarkastajille ei maksettu palkkioita. </w:t>
      </w:r>
    </w:p>
    <w:p w:rsidR="001B79AA" w:rsidRDefault="001B79AA">
      <w:pPr>
        <w:ind w:left="2127"/>
      </w:pPr>
    </w:p>
    <w:p w:rsidR="001B79AA" w:rsidRDefault="002A545E">
      <w:pPr>
        <w:ind w:left="2127"/>
      </w:pPr>
      <w:r>
        <w:t>Kuluja syntyi pankin palvelumaksuista, nettisivuista</w:t>
      </w:r>
      <w:r w:rsidR="0006569B">
        <w:t xml:space="preserve"> ja yhdistysavaimen maksuista</w:t>
      </w:r>
      <w:r>
        <w:t xml:space="preserve">. </w:t>
      </w:r>
    </w:p>
    <w:p w:rsidR="001B79AA" w:rsidRDefault="001B79AA">
      <w:pPr>
        <w:ind w:left="2127"/>
      </w:pPr>
    </w:p>
    <w:p w:rsidR="001B79AA" w:rsidRPr="00254950" w:rsidRDefault="002A545E">
      <w:pPr>
        <w:ind w:left="2127"/>
      </w:pPr>
      <w:r w:rsidRPr="00254950">
        <w:t xml:space="preserve">Tilikauden tulos </w:t>
      </w:r>
      <w:r w:rsidR="00254950" w:rsidRPr="00254950">
        <w:t>oli alijäämäinen -120,01 e.</w:t>
      </w:r>
    </w:p>
    <w:p w:rsidR="001B79AA" w:rsidRDefault="002A545E">
      <w:r>
        <w:tab/>
      </w:r>
    </w:p>
    <w:p w:rsidR="001B79AA" w:rsidRDefault="002A545E" w:rsidP="0006569B">
      <w:pPr>
        <w:ind w:left="709" w:firstLine="709"/>
      </w:pPr>
      <w:r>
        <w:rPr>
          <w:b/>
        </w:rPr>
        <w:t>Hallinto ja toimihenkilöt</w:t>
      </w:r>
    </w:p>
    <w:p w:rsidR="001B79AA" w:rsidRDefault="001B79AA">
      <w:pPr>
        <w:rPr>
          <w:b/>
        </w:rPr>
      </w:pPr>
    </w:p>
    <w:p w:rsidR="001B79AA" w:rsidRDefault="002A545E">
      <w:pPr>
        <w:ind w:left="2127"/>
      </w:pPr>
      <w:r>
        <w:t>Vuosikokouksessa</w:t>
      </w:r>
      <w:r>
        <w:rPr>
          <w:b/>
        </w:rPr>
        <w:t xml:space="preserve"> </w:t>
      </w:r>
      <w:r>
        <w:t>valittiin TerveysMartt</w:t>
      </w:r>
      <w:r w:rsidR="00C4518F">
        <w:t>ojen puheenjohtajaksi Tarja Viitamäki</w:t>
      </w:r>
      <w:r>
        <w:t>. Hallitus valitsi varapuh</w:t>
      </w:r>
      <w:r w:rsidR="00C4518F">
        <w:t xml:space="preserve">eenjohtajaksi Kati </w:t>
      </w:r>
      <w:proofErr w:type="spellStart"/>
      <w:r w:rsidR="00C4518F">
        <w:t>Ylikahrin</w:t>
      </w:r>
      <w:proofErr w:type="spellEnd"/>
      <w:r>
        <w:t>, lisäksi h</w:t>
      </w:r>
      <w:r w:rsidR="00C4518F">
        <w:t>allituksessa olivat</w:t>
      </w:r>
      <w:r>
        <w:t xml:space="preserve"> T</w:t>
      </w:r>
      <w:r w:rsidR="00C4518F">
        <w:t>uula Salmivaara-Pesonen, Ann-Marie Turtiainen, Marja Roos ja Tarja Saarinen</w:t>
      </w:r>
      <w:r>
        <w:t xml:space="preserve">. </w:t>
      </w:r>
      <w:r w:rsidR="00C4518F">
        <w:t>Hannele Nurkkala valittiin sihteeriksi ja rahastonhoitajaksi. Hän kuitenkin l</w:t>
      </w:r>
      <w:r w:rsidR="0006569B">
        <w:t xml:space="preserve">opetti </w:t>
      </w:r>
      <w:r w:rsidR="00C4518F">
        <w:t>tehtävässä maaliskuussa</w:t>
      </w:r>
      <w:r w:rsidR="0006569B">
        <w:t>.</w:t>
      </w:r>
      <w:r w:rsidR="00C4518F">
        <w:t xml:space="preserve"> Eeva Väistö</w:t>
      </w:r>
      <w:r w:rsidR="0006569B">
        <w:t xml:space="preserve"> valittiin elokuun kokouksessa rahastonhoitajaksi. Sihteeri on valittu joka kokouksessa erikseen.</w:t>
      </w:r>
    </w:p>
    <w:p w:rsidR="001B79AA" w:rsidRDefault="001B79AA">
      <w:pPr>
        <w:ind w:left="1304"/>
      </w:pPr>
    </w:p>
    <w:p w:rsidR="0006569B" w:rsidRDefault="0006569B">
      <w:pPr>
        <w:rPr>
          <w:b/>
        </w:rPr>
      </w:pPr>
    </w:p>
    <w:p w:rsidR="0006569B" w:rsidRDefault="0006569B">
      <w:pPr>
        <w:rPr>
          <w:b/>
        </w:rPr>
      </w:pPr>
    </w:p>
    <w:p w:rsidR="0006569B" w:rsidRDefault="0006569B">
      <w:pPr>
        <w:rPr>
          <w:b/>
        </w:rPr>
      </w:pPr>
    </w:p>
    <w:p w:rsidR="001B79AA" w:rsidRDefault="002A545E" w:rsidP="0006569B">
      <w:pPr>
        <w:ind w:left="709" w:firstLine="709"/>
      </w:pPr>
      <w:r>
        <w:rPr>
          <w:b/>
        </w:rPr>
        <w:t>Tiedotus</w:t>
      </w:r>
    </w:p>
    <w:p w:rsidR="001B79AA" w:rsidRDefault="001B79AA">
      <w:pPr>
        <w:rPr>
          <w:b/>
        </w:rPr>
      </w:pPr>
    </w:p>
    <w:p w:rsidR="001B79AA" w:rsidRDefault="002A545E">
      <w:pPr>
        <w:ind w:left="2127"/>
      </w:pPr>
      <w:r>
        <w:t xml:space="preserve">TerveysMarttojen tiedotus on tapahtunut </w:t>
      </w:r>
      <w:hyperlink r:id="rId7" w:history="1">
        <w:r>
          <w:rPr>
            <w:rStyle w:val="Hyperlinkki"/>
          </w:rPr>
          <w:t>http://terveysmartat.marttayhdistys.fi/</w:t>
        </w:r>
      </w:hyperlink>
      <w:r>
        <w:t xml:space="preserve"> nettisivujen ja sähköpostin välityksellä. Uusille jäsenille on l</w:t>
      </w:r>
      <w:r w:rsidR="0006569B">
        <w:t xml:space="preserve">ähetetty ”Uuden Martan kirje”. </w:t>
      </w:r>
      <w:r>
        <w:t xml:space="preserve">Jäseniksi haluavat ottivat pääsääntöisesti yhteyttä nettisivujen kautta. </w:t>
      </w:r>
    </w:p>
    <w:p w:rsidR="00254950" w:rsidRDefault="00254950">
      <w:pPr>
        <w:ind w:left="2127"/>
      </w:pPr>
    </w:p>
    <w:p w:rsidR="00254950" w:rsidRDefault="00254950">
      <w:pPr>
        <w:ind w:left="2127"/>
      </w:pPr>
    </w:p>
    <w:p w:rsidR="00254950" w:rsidRDefault="00254950">
      <w:pPr>
        <w:ind w:left="2127"/>
      </w:pPr>
      <w:r>
        <w:t>Liite 1: Toimintakalenteri 2023</w:t>
      </w:r>
      <w:bookmarkStart w:id="0" w:name="_GoBack"/>
      <w:bookmarkEnd w:id="0"/>
    </w:p>
    <w:p w:rsidR="002A545E" w:rsidRDefault="002A545E">
      <w:pPr>
        <w:ind w:left="1304"/>
      </w:pPr>
    </w:p>
    <w:sectPr w:rsidR="002A545E">
      <w:headerReference w:type="default" r:id="rId8"/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DED" w:rsidRDefault="00466DED">
      <w:r>
        <w:separator/>
      </w:r>
    </w:p>
  </w:endnote>
  <w:endnote w:type="continuationSeparator" w:id="0">
    <w:p w:rsidR="00466DED" w:rsidRDefault="0046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DED" w:rsidRDefault="00466DED">
      <w:r>
        <w:separator/>
      </w:r>
    </w:p>
  </w:footnote>
  <w:footnote w:type="continuationSeparator" w:id="0">
    <w:p w:rsidR="00466DED" w:rsidRDefault="00466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9AA" w:rsidRDefault="002A545E">
    <w:pPr>
      <w:pStyle w:val="Yltunniste"/>
    </w:pPr>
    <w:r>
      <w:rPr>
        <w:color w:val="000000"/>
        <w:sz w:val="22"/>
        <w:szCs w:val="22"/>
      </w:rPr>
      <w:t>TerveysMartat</w:t>
    </w:r>
    <w:r>
      <w:rPr>
        <w:rFonts w:ascii="Verdana" w:hAnsi="Verdana" w:cs="Verdana"/>
        <w:color w:val="000000"/>
        <w:sz w:val="18"/>
        <w:szCs w:val="18"/>
      </w:rPr>
      <w:tab/>
    </w:r>
    <w:proofErr w:type="gramStart"/>
    <w:r>
      <w:rPr>
        <w:b/>
        <w:color w:val="000000"/>
        <w:sz w:val="28"/>
        <w:szCs w:val="28"/>
      </w:rPr>
      <w:t>TOIMINTAKERTOMUS  20</w:t>
    </w:r>
    <w:r w:rsidR="00C4518F">
      <w:rPr>
        <w:b/>
        <w:color w:val="000000"/>
        <w:sz w:val="28"/>
        <w:szCs w:val="28"/>
      </w:rPr>
      <w:t>23</w:t>
    </w:r>
    <w:proofErr w:type="gramEnd"/>
  </w:p>
  <w:p w:rsidR="001B79AA" w:rsidRDefault="002A545E">
    <w:pPr>
      <w:pStyle w:val="Yltunniste"/>
    </w:pPr>
    <w:r>
      <w:rPr>
        <w:rFonts w:ascii="Verdana" w:hAnsi="Verdana" w:cs="Verdana"/>
        <w:color w:val="000000"/>
        <w:sz w:val="18"/>
        <w:szCs w:val="18"/>
      </w:rPr>
      <w:tab/>
    </w:r>
    <w:r>
      <w:rPr>
        <w:rFonts w:ascii="Verdana" w:hAnsi="Verdana" w:cs="Verdana"/>
        <w:color w:val="000000"/>
        <w:sz w:val="18"/>
        <w:szCs w:val="18"/>
      </w:rPr>
      <w:tab/>
    </w:r>
    <w:r w:rsidR="00466DED">
      <w:rPr>
        <w:rFonts w:ascii="Verdana" w:hAnsi="Verdana" w:cs="Verdana"/>
        <w:color w:val="000000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.75pt;height:85.5pt" filled="t">
          <v:fill opacity="0" color2="black"/>
          <v:imagedata r:id="rId1" o:title="" croptop="-193f" cropbottom="-193f" cropleft="-196f" cropright="-196f"/>
        </v:shape>
      </w:pict>
    </w:r>
    <w:r>
      <w:rPr>
        <w:rFonts w:ascii="Edwardian Script ITC" w:hAnsi="Edwardian Script ITC" w:cs="Edwardian Script ITC"/>
        <w:b/>
        <w:sz w:val="52"/>
        <w:szCs w:val="52"/>
      </w:rPr>
      <w:tab/>
    </w:r>
    <w:r>
      <w:rPr>
        <w:rFonts w:ascii="Edwardian Script ITC" w:hAnsi="Edwardian Script ITC" w:cs="Edwardian Script ITC"/>
        <w:b/>
        <w:sz w:val="52"/>
        <w:szCs w:val="5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Otsikk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autoHyphenation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312A"/>
    <w:rsid w:val="0006569B"/>
    <w:rsid w:val="001B79AA"/>
    <w:rsid w:val="00254950"/>
    <w:rsid w:val="002A545E"/>
    <w:rsid w:val="00466DED"/>
    <w:rsid w:val="00C4518F"/>
    <w:rsid w:val="00CD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8EA5BA4-5668-4A7A-A202-B75B5829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Arial" w:hAnsi="Arial" w:cs="Arial"/>
      <w:kern w:val="1"/>
      <w:sz w:val="24"/>
      <w:lang w:eastAsia="zh-CN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1"/>
      </w:numPr>
      <w:ind w:firstLine="1304"/>
      <w:outlineLvl w:val="3"/>
    </w:pPr>
    <w:rPr>
      <w:rFonts w:ascii="Comic Sans MS" w:hAnsi="Comic Sans MS" w:cs="Comic Sans MS"/>
      <w:b/>
      <w:sz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Times New Roman" w:hAnsi="Arial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Kappaleenoletusfontti1">
    <w:name w:val="Kappaleen oletusfontti1"/>
  </w:style>
  <w:style w:type="character" w:styleId="Hyperlinkki">
    <w:name w:val="Hyperlink"/>
    <w:rPr>
      <w:color w:val="0000FF"/>
      <w:u w:val="single"/>
    </w:rPr>
  </w:style>
  <w:style w:type="character" w:customStyle="1" w:styleId="SelitetekstiChar">
    <w:name w:val="Seliteteksti Char"/>
    <w:rPr>
      <w:rFonts w:ascii="Tahoma" w:hAnsi="Tahoma" w:cs="Tahoma"/>
      <w:sz w:val="16"/>
      <w:szCs w:val="16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ipteksti">
    <w:name w:val="Body Text"/>
    <w:basedOn w:val="Normaali"/>
    <w:pPr>
      <w:spacing w:after="140" w:line="288" w:lineRule="auto"/>
    </w:pPr>
  </w:style>
  <w:style w:type="paragraph" w:styleId="Luettelo">
    <w:name w:val="List"/>
    <w:basedOn w:val="Leipteksti"/>
  </w:style>
  <w:style w:type="paragraph" w:styleId="Kuvaotsikko">
    <w:name w:val="caption"/>
    <w:basedOn w:val="Normaali"/>
    <w:qFormat/>
    <w:pPr>
      <w:suppressLineNumbers/>
      <w:spacing w:before="120" w:after="120"/>
    </w:pPr>
    <w:rPr>
      <w:i/>
      <w:iCs/>
      <w:szCs w:val="24"/>
    </w:rPr>
  </w:style>
  <w:style w:type="paragraph" w:customStyle="1" w:styleId="Hakemisto">
    <w:name w:val="Hakemisto"/>
    <w:basedOn w:val="Normaali"/>
    <w:pPr>
      <w:suppressLineNumbers/>
    </w:p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Seliteteksti">
    <w:name w:val="Balloon Text"/>
    <w:basedOn w:val="Normaali"/>
    <w:rPr>
      <w:rFonts w:ascii="Tahoma" w:hAnsi="Tahoma" w:cs="Tahoma"/>
      <w:sz w:val="16"/>
      <w:szCs w:val="16"/>
      <w:lang w:val="x-none"/>
    </w:rPr>
  </w:style>
  <w:style w:type="paragraph" w:customStyle="1" w:styleId="Taulukonsislt">
    <w:name w:val="Taulukon sisältö"/>
    <w:basedOn w:val="Normaali"/>
    <w:pPr>
      <w:suppressLineNumbers/>
    </w:pPr>
  </w:style>
  <w:style w:type="paragraph" w:customStyle="1" w:styleId="Taulukonotsikko">
    <w:name w:val="Taulukon otsikko"/>
    <w:basedOn w:val="Taulukonsislt"/>
    <w:pPr>
      <w:jc w:val="center"/>
    </w:pPr>
    <w:rPr>
      <w:b/>
      <w:bCs/>
    </w:rPr>
  </w:style>
  <w:style w:type="paragraph" w:customStyle="1" w:styleId="m4130505150615119299msolistparagraph">
    <w:name w:val="m_4130505150615119299msolistparagraph"/>
    <w:basedOn w:val="Normaali"/>
    <w:pPr>
      <w:spacing w:before="100" w:after="100"/>
    </w:pPr>
    <w:rPr>
      <w:rFonts w:ascii="Times New Roman" w:eastAsia="Calibri" w:hAnsi="Times New Roman" w:cs="Times New Roman"/>
      <w:szCs w:val="24"/>
    </w:rPr>
  </w:style>
  <w:style w:type="paragraph" w:styleId="Eivli">
    <w:name w:val="No Spacing"/>
    <w:basedOn w:val="Normaali"/>
    <w:qFormat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erveysmartat.marttayhdistys.f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392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Kutsu vuosikokoukseen</vt:lpstr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Kutsu vuosikokoukseen</dc:title>
  <dc:subject/>
  <dc:creator>Ellen Siltala</dc:creator>
  <cp:keywords/>
  <cp:lastModifiedBy>Microsoft-tili</cp:lastModifiedBy>
  <cp:revision>4</cp:revision>
  <cp:lastPrinted>2015-01-09T15:02:00Z</cp:lastPrinted>
  <dcterms:created xsi:type="dcterms:W3CDTF">2024-01-24T11:46:00Z</dcterms:created>
  <dcterms:modified xsi:type="dcterms:W3CDTF">2024-03-18T07:44:00Z</dcterms:modified>
</cp:coreProperties>
</file>